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3A" w:rsidRDefault="00DE133A" w:rsidP="00DE133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GINOSA, </w:t>
      </w:r>
      <w:bookmarkStart w:id="0" w:name="_GoBack"/>
      <w:r>
        <w:rPr>
          <w:rFonts w:ascii="Arial" w:hAnsi="Arial" w:cs="Arial"/>
          <w:b/>
          <w:bCs/>
          <w:color w:val="000000"/>
          <w:sz w:val="22"/>
          <w:szCs w:val="22"/>
        </w:rPr>
        <w:t>“LINK! CONNETTIAMO I GIOVANI AL FUTURO’’: ONLINE L’AVVISO PUBBLICO DEDICATO AI NEET TRA 16 E 35 ANNI</w:t>
      </w:r>
      <w:bookmarkEnd w:id="0"/>
    </w:p>
    <w:p w:rsidR="00DE133A" w:rsidRDefault="00DE133A" w:rsidP="00DE133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DE133A" w:rsidRDefault="00DE133A" w:rsidP="00DE133A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E’ stato pubblicato sul sito del Comune di Ginosa l’avviso pubblico in risposta al bando di ANCI denominato “Link! Connettiamo i giovani al futuro’’ per acquisire manifestazioni di interesse e selezionare un gruppo di ragazzi e di ragazze, anche stranieri o appartenenti a minoranze etniche, religiose o linguistiche, di età compresa tra i 16 e i 35 anni, che non lavorano, non studiano e non stanno frequentando un corso-percorso di formazione.</w:t>
      </w:r>
    </w:p>
    <w:p w:rsidR="00DE133A" w:rsidRDefault="00DE133A" w:rsidP="00DE133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DE133A" w:rsidRDefault="00DE133A" w:rsidP="00DE133A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Chi sono i NEET? </w:t>
      </w:r>
    </w:p>
    <w:p w:rsidR="00DE133A" w:rsidRDefault="00DE133A" w:rsidP="00DE133A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NEET sta per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Not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education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employment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or training</w:t>
      </w:r>
      <w:r>
        <w:rPr>
          <w:rFonts w:ascii="Arial" w:hAnsi="Arial" w:cs="Arial"/>
          <w:color w:val="000000"/>
          <w:sz w:val="22"/>
          <w:szCs w:val="22"/>
        </w:rPr>
        <w:t>, ovvero i ragazzi che non lavorano né sono inseriti in un percorso di istruzione o di formazione.</w:t>
      </w:r>
    </w:p>
    <w:p w:rsidR="00DE133A" w:rsidRDefault="00DE133A" w:rsidP="00DE133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DE133A" w:rsidRDefault="00DE133A" w:rsidP="00DE133A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L’obiettivo è supportarne il coinvolgimento attivo e la capacità progettuale e realizzativa, valorizzandone le motivazioni, gli interessi, le curiosità e le idee, accrescendo allo stesso tempo il livello delle loro competenze.</w:t>
      </w:r>
    </w:p>
    <w:p w:rsidR="00DE133A" w:rsidRDefault="00DE133A" w:rsidP="00DE133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DE133A" w:rsidRDefault="00DE133A" w:rsidP="00DE133A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Il campione raccolto sarà coinvolto nell’attivazione di un progetto di studio e di sperimentazione che possa coinvolgere le istituzioni, le associazioni, gli enti del territorio e avviare un processo in grado di riattivare ragazze e ragazzi e dare loro l’entusiasmo, la voglia e l’opportunità per entrare/rientrare nel mondo del lavoro o della formazione, riducendo così la percentuale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promuovendo l’inclusione sociale attraverso percorsi personalizzati.</w:t>
      </w:r>
    </w:p>
    <w:p w:rsidR="00DE133A" w:rsidRDefault="00DE133A" w:rsidP="00DE133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DE133A" w:rsidRDefault="00DE133A" w:rsidP="00DE133A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&lt;&lt;Attraverso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questo avviso, che fa seguito al percorso </w:t>
      </w:r>
      <w:r>
        <w:rPr>
          <w:rFonts w:ascii="Arial" w:hAnsi="Arial" w:cs="Arial"/>
          <w:i/>
          <w:iCs/>
          <w:color w:val="050505"/>
          <w:sz w:val="23"/>
          <w:szCs w:val="23"/>
          <w:shd w:val="clear" w:color="auto" w:fill="FFFFFF"/>
        </w:rPr>
        <w:t xml:space="preserve">di formazione e accompagnamento rivolto ai NEET promosso da ANCI a cui il Comune di Ginosa ha partecipato </w:t>
      </w:r>
      <w:r>
        <w:rPr>
          <w:rFonts w:ascii="Arial" w:hAnsi="Arial" w:cs="Arial"/>
          <w:color w:val="000000"/>
          <w:sz w:val="22"/>
          <w:szCs w:val="22"/>
        </w:rPr>
        <w:t xml:space="preserve">- dichiara il Consigliere con delega alle Politiche Giovanili </w:t>
      </w:r>
      <w:r>
        <w:rPr>
          <w:rFonts w:ascii="Arial" w:hAnsi="Arial" w:cs="Arial"/>
          <w:b/>
          <w:bCs/>
          <w:color w:val="000000"/>
          <w:sz w:val="22"/>
          <w:szCs w:val="22"/>
        </w:rPr>
        <w:t>Luca Melchiorre</w:t>
      </w:r>
      <w:r>
        <w:rPr>
          <w:rFonts w:ascii="Arial" w:hAnsi="Arial" w:cs="Arial"/>
          <w:color w:val="000000"/>
          <w:sz w:val="22"/>
          <w:szCs w:val="22"/>
        </w:rPr>
        <w:t xml:space="preserve"> -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vogliamo continuare a dare ulteriore supporto e risposte concrete ai giovani di Ginosa e Marina di Ginosa. </w:t>
      </w:r>
    </w:p>
    <w:p w:rsidR="00DE133A" w:rsidRDefault="00DE133A" w:rsidP="00DE133A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br/>
      </w:r>
    </w:p>
    <w:p w:rsidR="00DE133A" w:rsidRDefault="00DE133A" w:rsidP="00DE133A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Ora, in collaborazione con altre Istituzioni ed Enti del Terzo Settore, vogliamo generare politiche di sostegno alle giovani generazioni del territorio, al fine di combattere le varie forme di disagio educativo e favorire un’integrazione interculturale, intergenerazionale e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intragenerazionale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>. </w:t>
      </w:r>
    </w:p>
    <w:p w:rsidR="00DE133A" w:rsidRDefault="00DE133A" w:rsidP="00DE133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DE133A" w:rsidRDefault="00DE133A" w:rsidP="00DE133A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Basti pensare che in Puglia la percentuale di NEET raggiunge il 30,6% della popolazione (250mila giovani - dati Istat 2022).</w:t>
      </w:r>
    </w:p>
    <w:p w:rsidR="00DE133A" w:rsidRDefault="00DE133A" w:rsidP="00DE133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DE133A" w:rsidRDefault="00DE133A" w:rsidP="00DE133A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Un dato allarmante che non può e non deve essere ignorato. Per questo motivo, vogliamo coinvolgere i giovani in questa proposta di progetto, con l’obiettivo di predisporre interventi mirati per mappare la presenza dei giovani NEET e creare opportunità educative, formative e professionalizzanti insieme agli stakeholder che vorranno condividere questo percorso&gt;&gt;.</w:t>
      </w:r>
    </w:p>
    <w:p w:rsidR="00DE133A" w:rsidRDefault="00DE133A" w:rsidP="00DE133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DE133A" w:rsidRDefault="00DE133A" w:rsidP="00DE133A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Sono online sul sito del Comune di Ginosa due avvisi, uno rivolto ai ragazzi e uno diretto ai partner interessati alla co-progettazione e realizzazione di interventi da presentare.</w:t>
      </w:r>
    </w:p>
    <w:p w:rsidR="00DE133A" w:rsidRDefault="00DE133A" w:rsidP="00DE133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DE133A" w:rsidRDefault="00DE133A" w:rsidP="00DE133A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Ecco i link:</w:t>
      </w:r>
    </w:p>
    <w:p w:rsidR="00DE133A" w:rsidRDefault="00DE133A" w:rsidP="00DE133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DE133A" w:rsidRDefault="00DE133A" w:rsidP="00DE133A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BANDO 16 - 35 ANNI </w:t>
      </w:r>
      <w:hyperlink r:id="rId5" w:tgtFrame="_blank" w:history="1">
        <w:r>
          <w:rPr>
            <w:rStyle w:val="Collegamentoipertestuale"/>
            <w:rFonts w:ascii="Arial" w:hAnsi="Arial" w:cs="Arial"/>
            <w:color w:val="1155CC"/>
            <w:sz w:val="22"/>
            <w:szCs w:val="22"/>
          </w:rPr>
          <w:t>https://www.comune.ginosa.ta.it/vivere-il-comune/attivita/notizie/item/avviso-pubblico-diretto-ad-acquisire-manifestazioni-di-interesse-per-la-partecipazione-di-giovani-neet-al-progetto-da-presentare-in-risposta-all-avviso-di-anci-denominato-link-connettiamo-i-giovani-al-futuro</w:t>
        </w:r>
      </w:hyperlink>
    </w:p>
    <w:p w:rsidR="00DE133A" w:rsidRDefault="00DE133A" w:rsidP="00DE133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704FA1" w:rsidRPr="00DE133A" w:rsidRDefault="00DE133A" w:rsidP="00DE133A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BANDO PARTNER: </w:t>
      </w:r>
      <w:hyperlink r:id="rId6" w:tgtFrame="_blank" w:history="1">
        <w:r>
          <w:rPr>
            <w:rStyle w:val="Collegamentoipertestuale"/>
            <w:rFonts w:ascii="Arial" w:hAnsi="Arial" w:cs="Arial"/>
            <w:color w:val="1155CC"/>
            <w:sz w:val="22"/>
            <w:szCs w:val="22"/>
          </w:rPr>
          <w:t>https://www.comune.ginosa.ta.it/vivere-il-comune/attivita/bacheca/item/avviso-pubblico-diretto-ad-acquisire-manifestazioni-di-interesse-per-individuare-partner-interessati-alla-co-progettazione-e-realizzazione-di-interventi-da-presentare-in-risposta-all-avviso-di-anci-denominato-link-connettiamo-i-giovani-al-futuro</w:t>
        </w:r>
      </w:hyperlink>
      <w:r>
        <w:rPr>
          <w:rFonts w:ascii="Arial" w:hAnsi="Arial" w:cs="Arial"/>
          <w:color w:val="000000"/>
          <w:sz w:val="22"/>
          <w:szCs w:val="22"/>
        </w:rPr>
        <w:t> </w:t>
      </w:r>
    </w:p>
    <w:sectPr w:rsidR="00704FA1" w:rsidRPr="00DE13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3A"/>
    <w:rsid w:val="00704FA1"/>
    <w:rsid w:val="00DE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E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E13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E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E13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mune.ginosa.ta.it/vivere-il-comune/attivita/bacheca/item/avviso-pubblico-diretto-ad-acquisire-manifestazioni-di-interesse-per-individuare-partner-interessati-alla-co-progettazione-e-realizzazione-di-interventi-da-presentare-in-risposta-all-avviso-di-anci-denominato-link-connettiamo-i-giovani-al-futuro" TargetMode="External"/><Relationship Id="rId5" Type="http://schemas.openxmlformats.org/officeDocument/2006/relationships/hyperlink" Target="https://www.comune.ginosa.ta.it/vivere-il-comune/attivita/notizie/item/avviso-pubblico-diretto-ad-acquisire-manifestazioni-di-interesse-per-la-partecipazione-di-giovani-neet-al-progetto-da-presentare-in-risposta-all-avviso-di-anci-denominato-link-connettiamo-i-giovani-al-futu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2023-02-07T10:32:00Z</dcterms:created>
  <dcterms:modified xsi:type="dcterms:W3CDTF">2023-02-07T10:33:00Z</dcterms:modified>
</cp:coreProperties>
</file>