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E3" w:rsidRDefault="00B93AE3" w:rsidP="00B93AE3">
      <w:pPr>
        <w:pStyle w:val="Normale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MARINA DI GINOSA, APPROVATO IL REGOLAMENTO PER ISTITUZIONE E FUNZIONAMENTO COMITATO DI FRAZIONE</w:t>
      </w:r>
    </w:p>
    <w:p w:rsidR="00B93AE3" w:rsidRDefault="00B93AE3" w:rsidP="00B93AE3">
      <w:pPr>
        <w:pStyle w:val="NormaleWeb"/>
        <w:spacing w:before="0" w:beforeAutospacing="0" w:after="0" w:afterAutospacing="0"/>
        <w:jc w:val="center"/>
      </w:pPr>
    </w:p>
    <w:p w:rsidR="00B93AE3" w:rsidRDefault="00B93AE3" w:rsidP="00B93AE3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È stato approvato nel corso del Consiglio Comunale del 15 aprile il Regolamento per l’Istituzione e il Funzionamento del Comitato di Frazione di Marina di Ginosa. Un ulteriore strumento di democrazia e partecipazione a favore dei cittadini promosso dall’Amministrazione Comunale. </w:t>
      </w:r>
    </w:p>
    <w:p w:rsidR="00B93AE3" w:rsidRDefault="00B93AE3" w:rsidP="00B93AE3">
      <w:pPr>
        <w:pStyle w:val="NormaleWeb"/>
        <w:spacing w:before="0" w:beforeAutospacing="0" w:after="0" w:afterAutospacing="0"/>
        <w:jc w:val="center"/>
      </w:pPr>
    </w:p>
    <w:p w:rsidR="00B93AE3" w:rsidRDefault="00B93AE3" w:rsidP="00B93AE3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Si tratta di un organismo, a base spontanea e volontaristica, rappresentativo degli interessi della comunità. Esso non ha scopo di lucro, è apartitico ed è composto da un Presidente, Vicepresidente e da un Consiglio di Frazione.              </w:t>
      </w:r>
    </w:p>
    <w:p w:rsidR="00B93AE3" w:rsidRDefault="00B93AE3" w:rsidP="00B93AE3">
      <w:pPr>
        <w:pStyle w:val="NormaleWeb"/>
        <w:spacing w:before="0" w:beforeAutospacing="0" w:after="0" w:afterAutospacing="0"/>
        <w:jc w:val="center"/>
      </w:pPr>
    </w:p>
    <w:p w:rsidR="00B93AE3" w:rsidRDefault="00B93AE3" w:rsidP="00B93AE3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&lt;&lt;Uno strumento diretto di consultazione pubblica e condivisione dell’attività politica e sociale a favore dei cittadini di Marina di Ginosa </w:t>
      </w:r>
      <w:r>
        <w:rPr>
          <w:rFonts w:ascii="Arial" w:hAnsi="Arial" w:cs="Arial"/>
          <w:color w:val="000000"/>
          <w:sz w:val="22"/>
          <w:szCs w:val="22"/>
        </w:rPr>
        <w:t xml:space="preserve">- spiega il Sindaco Vito Parisi - </w:t>
      </w:r>
      <w:r>
        <w:rPr>
          <w:rFonts w:ascii="Arial" w:hAnsi="Arial" w:cs="Arial"/>
          <w:i/>
          <w:iCs/>
          <w:color w:val="000000"/>
          <w:sz w:val="22"/>
          <w:szCs w:val="22"/>
        </w:rPr>
        <w:t>l’istituzione del Comitato di Frazione è sempre stato un punto fondamentale all’interno del programma politico di questa Amministrazione. Oggi, finalmente, viene approvato il regolamento e si dà il via a un processo che parte dal basso, grazie anche alla volontà di un gruppo promotore di liberi cittadini quale “Parola ai Marinesi’’, che ha favorito l’iter di questo procedimento.</w:t>
      </w:r>
    </w:p>
    <w:p w:rsidR="00B93AE3" w:rsidRDefault="00B93AE3" w:rsidP="00B93AE3">
      <w:pPr>
        <w:pStyle w:val="NormaleWeb"/>
        <w:spacing w:before="0" w:beforeAutospacing="0" w:after="0" w:afterAutospacing="0"/>
        <w:jc w:val="center"/>
      </w:pPr>
    </w:p>
    <w:p w:rsidR="00B93AE3" w:rsidRDefault="00B93AE3" w:rsidP="00B93AE3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Il Comitato di Frazione ha funzione consultiva, poteri di iniziativa e coordinamento degli interventi e delle iniziative stesse programmate a Marina di Ginosa riguardanti la promozione del territorio, attività sociali, culturali e sportive.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22"/>
          <w:szCs w:val="22"/>
        </w:rPr>
        <w:t>Bilanci di Previsione e Rendiconto annuali e pluriennali, piani regolatori e varianti generali del PRG, piani di viabilità e commerciali, opere di urbanizzazione, istituzione, sospensione o soppressione dei servizi presenti: queste sono le tematiche e il perimetro entro il quale il Comitato avrà diritto di espressione. </w:t>
      </w:r>
    </w:p>
    <w:p w:rsidR="00B93AE3" w:rsidRDefault="00B93AE3" w:rsidP="00B93AE3">
      <w:pPr>
        <w:pStyle w:val="NormaleWeb"/>
        <w:spacing w:before="0" w:beforeAutospacing="0" w:after="0" w:afterAutospacing="0"/>
        <w:jc w:val="center"/>
      </w:pPr>
    </w:p>
    <w:p w:rsidR="00B93AE3" w:rsidRDefault="00B93AE3" w:rsidP="00B93AE3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Il nostro è un territorio complesso, composto da due centri abitati distanti tra loro più di venti  chilometri, ciascuno con particolarità proprie, esigenze e soluzioni ad hoc. Il Comitato, in questo caso, favorisce la condivisione e l’individuazione delle scelte e delle azioni volte a trovare quelle soluzioni.</w:t>
      </w:r>
    </w:p>
    <w:p w:rsidR="00B93AE3" w:rsidRDefault="00B93AE3" w:rsidP="00B93AE3">
      <w:pPr>
        <w:pStyle w:val="NormaleWeb"/>
        <w:spacing w:before="0" w:beforeAutospacing="0" w:after="0" w:afterAutospacing="0"/>
        <w:jc w:val="center"/>
      </w:pPr>
    </w:p>
    <w:p w:rsidR="00B93AE3" w:rsidRDefault="00B93AE3" w:rsidP="00B93AE3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In questa fase caratterizzata da profonde pianificazioni territoriali, progettuali e infrastrutturali che interessano Marina di Ginosa, il Comitato avrà un ruolo chiave circa la condivisione delle azioni e l’acquisizione delle indicazioni dei cittadini&gt;&gt;.</w:t>
      </w:r>
    </w:p>
    <w:p w:rsidR="00B93AE3" w:rsidRDefault="00B93AE3" w:rsidP="00B93AE3">
      <w:pPr>
        <w:pStyle w:val="NormaleWeb"/>
        <w:spacing w:before="0" w:beforeAutospacing="0" w:after="0" w:afterAutospacing="0"/>
        <w:jc w:val="center"/>
      </w:pPr>
    </w:p>
    <w:p w:rsidR="00B93AE3" w:rsidRDefault="00B93AE3" w:rsidP="00B93AE3">
      <w:pPr>
        <w:pStyle w:val="NormaleWeb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L’insediamento del Comitato dovrà avvenire entro 3 mesi a partire da oggi. Una volta eletto, il Comitato sarà in carica per 5 anni e il suo rinnovo non potrà mai coincidere con i periodi elettorali delle prossime amministrative (6 mesi prima - 6 mesi dopo) così da garantire la massima autonomia dell’assise da interferenze o strumentalizzazioni di natura politica.</w:t>
      </w:r>
    </w:p>
    <w:p w:rsidR="004E598A" w:rsidRDefault="004E598A">
      <w:bookmarkStart w:id="0" w:name="_GoBack"/>
      <w:bookmarkEnd w:id="0"/>
    </w:p>
    <w:sectPr w:rsidR="004E59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E3"/>
    <w:rsid w:val="004E598A"/>
    <w:rsid w:val="00B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9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2021-04-19T09:07:00Z</dcterms:created>
  <dcterms:modified xsi:type="dcterms:W3CDTF">2021-04-19T09:08:00Z</dcterms:modified>
</cp:coreProperties>
</file>