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04" w:rsidRPr="00E14F04" w:rsidRDefault="00E14F04" w:rsidP="00E14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TERZO SETTORE, “Reti di Promozione del Welfare dell'inclusione’’: </w:t>
      </w:r>
    </w:p>
    <w:p w:rsidR="00E14F04" w:rsidRPr="00E14F04" w:rsidRDefault="00E14F04" w:rsidP="00E14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AL VIA IL PROGRAMMA DI FORMAZIONE SPECIALISTICA GRATUITA.</w:t>
      </w:r>
    </w:p>
    <w:p w:rsidR="00E14F04" w:rsidRPr="00E14F04" w:rsidRDefault="00E14F04" w:rsidP="00E14F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PRESENTAZIONE DEL PROGETTO IL 30 APRILE 2022 A GINOSA (TA)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Al via il corso destinato agli operatori e ai delegati del sistema associativo Legacoop che prevede 2 focus: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- conoscere il contesto e le pratiche di intervento;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- contribuire a nuovi modelli possibili (</w:t>
      </w:r>
      <w:proofErr w:type="spellStart"/>
      <w:r w:rsidRPr="00E14F04">
        <w:rPr>
          <w:rFonts w:ascii="Arial" w:eastAsia="Times New Roman" w:hAnsi="Arial" w:cs="Arial"/>
          <w:color w:val="000000"/>
          <w:lang w:eastAsia="it-IT"/>
        </w:rPr>
        <w:t>project</w:t>
      </w:r>
      <w:proofErr w:type="spellEnd"/>
      <w:r w:rsidRPr="00E14F04">
        <w:rPr>
          <w:rFonts w:ascii="Arial" w:eastAsia="Times New Roman" w:hAnsi="Arial" w:cs="Arial"/>
          <w:color w:val="000000"/>
          <w:lang w:eastAsia="it-IT"/>
        </w:rPr>
        <w:t xml:space="preserve"> work).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I Comuni di Laterza e Ginosa ospitano l’iniziativa collaborando alla sua promozione sul territorio.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it-IT"/>
        </w:rPr>
      </w:pPr>
      <w:r w:rsidRPr="00E14F04">
        <w:rPr>
          <w:rFonts w:ascii="Arial" w:eastAsia="Times New Roman" w:hAnsi="Arial" w:cs="Arial"/>
          <w:color w:val="050505"/>
          <w:sz w:val="23"/>
          <w:szCs w:val="23"/>
          <w:lang w:eastAsia="it-IT"/>
        </w:rPr>
        <w:t xml:space="preserve">Soggetti attuatori: Informa </w:t>
      </w:r>
      <w:proofErr w:type="spellStart"/>
      <w:r w:rsidRPr="00E14F04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Scarl</w:t>
      </w:r>
      <w:proofErr w:type="spellEnd"/>
      <w:r w:rsidRPr="00E14F04">
        <w:rPr>
          <w:rFonts w:ascii="Arial" w:eastAsia="Times New Roman" w:hAnsi="Arial" w:cs="Arial"/>
          <w:color w:val="050505"/>
          <w:sz w:val="23"/>
          <w:szCs w:val="23"/>
          <w:lang w:eastAsia="it-IT"/>
        </w:rPr>
        <w:t xml:space="preserve">, Demetra Formazione, Marche Servizi, </w:t>
      </w:r>
      <w:proofErr w:type="spellStart"/>
      <w:r w:rsidRPr="00E14F04">
        <w:rPr>
          <w:rFonts w:ascii="Arial" w:eastAsia="Times New Roman" w:hAnsi="Arial" w:cs="Arial"/>
          <w:color w:val="050505"/>
          <w:sz w:val="23"/>
          <w:szCs w:val="23"/>
          <w:lang w:eastAsia="it-IT"/>
        </w:rPr>
        <w:t>Isfid</w:t>
      </w:r>
      <w:proofErr w:type="spellEnd"/>
      <w:r w:rsidRPr="00E14F04">
        <w:rPr>
          <w:rFonts w:ascii="Arial" w:eastAsia="Times New Roman" w:hAnsi="Arial" w:cs="Arial"/>
          <w:color w:val="050505"/>
          <w:sz w:val="23"/>
          <w:szCs w:val="23"/>
          <w:lang w:eastAsia="it-IT"/>
        </w:rPr>
        <w:t xml:space="preserve"> Prisma società cooperativa.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Partirà il prossimo 4 maggio il programma di formazione specialistica gratuita intitolato “</w:t>
      </w: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Reti di Promozione del Welfare dell'inclusione - Percorsi per l'impresa cooperativa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” organizzato dal progetto Cantieri del Dialogo. Formazione specialistica per </w:t>
      </w:r>
      <w:proofErr w:type="spellStart"/>
      <w:r w:rsidRPr="00E14F04">
        <w:rPr>
          <w:rFonts w:ascii="Arial" w:eastAsia="Times New Roman" w:hAnsi="Arial" w:cs="Arial"/>
          <w:color w:val="000000"/>
          <w:lang w:eastAsia="it-IT"/>
        </w:rPr>
        <w:t>l’empowerment</w:t>
      </w:r>
      <w:proofErr w:type="spellEnd"/>
      <w:r w:rsidRPr="00E14F04">
        <w:rPr>
          <w:rFonts w:ascii="Arial" w:eastAsia="Times New Roman" w:hAnsi="Arial" w:cs="Arial"/>
          <w:color w:val="000000"/>
          <w:lang w:eastAsia="it-IT"/>
        </w:rPr>
        <w:t xml:space="preserve"> degli operatori e il rafforzamento del network, finanziato nell’ambito del PON SPAO con il contributo del Fondo Sociale Europeo 2014-2020, e i Comuni di Ginosa e Laterza.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Il corso ha l’obiettivo di sviluppare conoscenze sulla normativa complessiva del Terzo Settore e gli strumenti e opportunità per alimentare quei processi collaborativi che producono e diffondono la generazione di valore economico e sociale stabile e ben radicato sui territori.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I docenti saranno professionisti ed esperti di settore, con una profonda conoscenza della realtà territoriale pugliese, che offriranno ai partecipanti non solo una solida cornice teorica, ma anche suggestioni strategiche e di intervento. Ad ogni incontro sarà ospite un referente istituzionale della materia trattata, che potrà fornire una visione aggiornata delle politiche regionali e delle opportunità attuali. 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Il percorso dura 40 ore e si svilupperà da maggio a giugno 2022.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E’ previsto in media un incontro settimanale da 4 ore, in fascia pomeridiana, per complessivi 10 incontri, secondo il calendario allegato. 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E’ possibile partecipare ad uno o più moduli formativi, a seconda dei propri specifici interessi.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Il corso si svolgerà in presenza presso i Comuni di Laterza e di Ginosa.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 xml:space="preserve">L’iniziativa sarà presentata pubblicamente il giorno </w:t>
      </w: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30 aprile 2022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alle </w:t>
      </w: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 xml:space="preserve">ore 10,00 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presso la </w:t>
      </w: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Sala Consiliare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del </w:t>
      </w: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Comune di Ginosa</w:t>
      </w:r>
      <w:r w:rsidRPr="00E14F04">
        <w:rPr>
          <w:rFonts w:ascii="Arial" w:eastAsia="Times New Roman" w:hAnsi="Arial" w:cs="Arial"/>
          <w:color w:val="000000"/>
          <w:lang w:eastAsia="it-IT"/>
        </w:rPr>
        <w:t>, in p.zza Marconi.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000000"/>
          <w:lang w:eastAsia="it-IT"/>
        </w:rPr>
        <w:t>Interverranno:</w:t>
      </w:r>
    </w:p>
    <w:p w:rsidR="00E14F04" w:rsidRPr="00E14F04" w:rsidRDefault="00E14F04" w:rsidP="00E14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Vito Parisi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- Sindaco di Ginosa;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 xml:space="preserve">Dania </w:t>
      </w:r>
      <w:proofErr w:type="spellStart"/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Sansolino</w:t>
      </w:r>
      <w:proofErr w:type="spellEnd"/>
      <w:r w:rsidRPr="00E14F04">
        <w:rPr>
          <w:rFonts w:ascii="Arial" w:eastAsia="Times New Roman" w:hAnsi="Arial" w:cs="Arial"/>
          <w:color w:val="000000"/>
          <w:lang w:eastAsia="it-IT"/>
        </w:rPr>
        <w:t xml:space="preserve"> - Assessore alle Politiche Sociali del Comune di Ginosa;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 xml:space="preserve">Franco </w:t>
      </w:r>
      <w:proofErr w:type="spellStart"/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Frigiola</w:t>
      </w:r>
      <w:proofErr w:type="spellEnd"/>
      <w:r w:rsidRPr="00E14F04">
        <w:rPr>
          <w:rFonts w:ascii="Arial" w:eastAsia="Times New Roman" w:hAnsi="Arial" w:cs="Arial"/>
          <w:color w:val="000000"/>
          <w:lang w:eastAsia="it-IT"/>
        </w:rPr>
        <w:t xml:space="preserve"> - Sindaco di Laterza;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Alessia Tria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- Consigliera Comunale di Laterza con delega alla Cultura, Politiche Giovanili;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Pasquale Ferrante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- Direttore Legacoop Puglia;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>Annamaria Ricci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- Presidente Cooperativa Informa;</w:t>
      </w:r>
    </w:p>
    <w:p w:rsidR="00E14F04" w:rsidRPr="00E14F04" w:rsidRDefault="00E14F04" w:rsidP="00E14F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14F04">
        <w:rPr>
          <w:rFonts w:ascii="Arial" w:eastAsia="Times New Roman" w:hAnsi="Arial" w:cs="Arial"/>
          <w:b/>
          <w:bCs/>
          <w:color w:val="000000"/>
          <w:lang w:eastAsia="it-IT"/>
        </w:rPr>
        <w:t>Davide Giove</w:t>
      </w:r>
      <w:r w:rsidRPr="00E14F04">
        <w:rPr>
          <w:rFonts w:ascii="Arial" w:eastAsia="Times New Roman" w:hAnsi="Arial" w:cs="Arial"/>
          <w:color w:val="000000"/>
          <w:lang w:eastAsia="it-IT"/>
        </w:rPr>
        <w:t xml:space="preserve"> - Portavoce Forum Terzo Settore Puglia.</w:t>
      </w:r>
    </w:p>
    <w:p w:rsidR="0036407B" w:rsidRDefault="0036407B">
      <w:bookmarkStart w:id="0" w:name="_GoBack"/>
      <w:bookmarkEnd w:id="0"/>
    </w:p>
    <w:sectPr w:rsidR="0036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04"/>
    <w:rsid w:val="0036407B"/>
    <w:rsid w:val="00E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2022-04-27T08:01:00Z</dcterms:created>
  <dcterms:modified xsi:type="dcterms:W3CDTF">2022-04-27T08:01:00Z</dcterms:modified>
</cp:coreProperties>
</file>