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573" w:rsidRPr="00234573" w:rsidRDefault="00234573" w:rsidP="00234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4573">
        <w:rPr>
          <w:rFonts w:ascii="Arial" w:eastAsia="Times New Roman" w:hAnsi="Arial" w:cs="Arial"/>
          <w:b/>
          <w:bCs/>
          <w:color w:val="000000"/>
          <w:lang w:eastAsia="it-IT"/>
        </w:rPr>
        <w:t>GINOSA (TA), STAGIONE TEATRALE 2022: PRIMO APPUNTAMENTO IL 25 FEBBRAIO CON “ROSA ROSE - I CORPI, LE VOCI’’</w:t>
      </w:r>
    </w:p>
    <w:p w:rsidR="00234573" w:rsidRPr="00234573" w:rsidRDefault="00234573" w:rsidP="00234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34573" w:rsidRPr="00234573" w:rsidRDefault="00234573" w:rsidP="00234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4573">
        <w:rPr>
          <w:rFonts w:ascii="Arial" w:eastAsia="Times New Roman" w:hAnsi="Arial" w:cs="Arial"/>
          <w:color w:val="000000"/>
          <w:lang w:eastAsia="it-IT"/>
        </w:rPr>
        <w:t xml:space="preserve">Primo appuntamento venerdì 25 febbraio con la Stagione Teatrale 2022 del Comune di Ginosa realizzata in collaborazione con il </w:t>
      </w:r>
      <w:r w:rsidRPr="00234573">
        <w:rPr>
          <w:rFonts w:ascii="Arial" w:eastAsia="Times New Roman" w:hAnsi="Arial" w:cs="Arial"/>
          <w:b/>
          <w:bCs/>
          <w:color w:val="000000"/>
          <w:lang w:eastAsia="it-IT"/>
        </w:rPr>
        <w:t>Teatro Pubblico Pugliese</w:t>
      </w:r>
      <w:r w:rsidRPr="00234573">
        <w:rPr>
          <w:rFonts w:ascii="Arial" w:eastAsia="Times New Roman" w:hAnsi="Arial" w:cs="Arial"/>
          <w:color w:val="000000"/>
          <w:lang w:eastAsia="it-IT"/>
        </w:rPr>
        <w:t>.</w:t>
      </w:r>
    </w:p>
    <w:p w:rsidR="00234573" w:rsidRPr="00234573" w:rsidRDefault="00234573" w:rsidP="00234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34573" w:rsidRPr="00234573" w:rsidRDefault="00234573" w:rsidP="00234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4573">
        <w:rPr>
          <w:rFonts w:ascii="Arial" w:eastAsia="Times New Roman" w:hAnsi="Arial" w:cs="Arial"/>
          <w:color w:val="000000"/>
          <w:lang w:eastAsia="it-IT"/>
        </w:rPr>
        <w:t xml:space="preserve">Alle ore 21,00, presso il </w:t>
      </w:r>
      <w:r w:rsidRPr="00234573">
        <w:rPr>
          <w:rFonts w:ascii="Arial" w:eastAsia="Times New Roman" w:hAnsi="Arial" w:cs="Arial"/>
          <w:b/>
          <w:bCs/>
          <w:color w:val="000000"/>
          <w:lang w:eastAsia="it-IT"/>
        </w:rPr>
        <w:t>Teatro Alcanices</w:t>
      </w:r>
      <w:r w:rsidRPr="00234573">
        <w:rPr>
          <w:rFonts w:ascii="Arial" w:eastAsia="Times New Roman" w:hAnsi="Arial" w:cs="Arial"/>
          <w:color w:val="000000"/>
          <w:lang w:eastAsia="it-IT"/>
        </w:rPr>
        <w:t>, andrà in scena lo spettacolo di Koreja dal titolo “</w:t>
      </w:r>
      <w:r w:rsidRPr="00234573">
        <w:rPr>
          <w:rFonts w:ascii="Arial" w:eastAsia="Times New Roman" w:hAnsi="Arial" w:cs="Arial"/>
          <w:b/>
          <w:bCs/>
          <w:color w:val="000000"/>
          <w:lang w:eastAsia="it-IT"/>
        </w:rPr>
        <w:t>ROSA, ROSE - I corpi. Le voci</w:t>
      </w:r>
      <w:r w:rsidRPr="00234573">
        <w:rPr>
          <w:rFonts w:ascii="Arial" w:eastAsia="Times New Roman" w:hAnsi="Arial" w:cs="Arial"/>
          <w:color w:val="000000"/>
          <w:lang w:eastAsia="it-IT"/>
        </w:rPr>
        <w:t xml:space="preserve">’’, concerto teatrale per </w:t>
      </w:r>
      <w:r w:rsidRPr="00234573">
        <w:rPr>
          <w:rFonts w:ascii="Arial" w:eastAsia="Times New Roman" w:hAnsi="Arial" w:cs="Arial"/>
          <w:b/>
          <w:bCs/>
          <w:color w:val="000000"/>
          <w:lang w:eastAsia="it-IT"/>
        </w:rPr>
        <w:t>Rosa Balistreri</w:t>
      </w:r>
      <w:r w:rsidRPr="00234573">
        <w:rPr>
          <w:rFonts w:ascii="Arial" w:eastAsia="Times New Roman" w:hAnsi="Arial" w:cs="Arial"/>
          <w:color w:val="000000"/>
          <w:lang w:eastAsia="it-IT"/>
        </w:rPr>
        <w:t>.</w:t>
      </w:r>
    </w:p>
    <w:p w:rsidR="00234573" w:rsidRPr="00234573" w:rsidRDefault="00234573" w:rsidP="00234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34573" w:rsidRPr="00234573" w:rsidRDefault="00234573" w:rsidP="00234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4573">
        <w:rPr>
          <w:rFonts w:ascii="Arial" w:eastAsia="Times New Roman" w:hAnsi="Arial" w:cs="Arial"/>
          <w:color w:val="000000"/>
          <w:lang w:eastAsia="it-IT"/>
        </w:rPr>
        <w:t>Rosa Balistreri, la cantautrice del Sud. Una rosa, una donna e una voce da cui stilla il racconto in musica e parole che riavvolge con cura il nastro delicato della sua vita intensa e drammatica. </w:t>
      </w:r>
    </w:p>
    <w:p w:rsidR="00234573" w:rsidRPr="00234573" w:rsidRDefault="00234573" w:rsidP="00234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34573" w:rsidRPr="00234573" w:rsidRDefault="00234573" w:rsidP="00234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4573">
        <w:rPr>
          <w:rFonts w:ascii="Arial" w:eastAsia="Times New Roman" w:hAnsi="Arial" w:cs="Arial"/>
          <w:color w:val="000000"/>
          <w:lang w:eastAsia="it-IT"/>
        </w:rPr>
        <w:t>Un’artista dalla voce potente, che si porta addosso tutto il peso di essere donna dolente, resistente e miracolata dalla sua stessa voce, una donna del sud. </w:t>
      </w:r>
    </w:p>
    <w:p w:rsidR="00234573" w:rsidRPr="00234573" w:rsidRDefault="00234573" w:rsidP="00234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34573" w:rsidRPr="00234573" w:rsidRDefault="00234573" w:rsidP="00234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4573">
        <w:rPr>
          <w:rFonts w:ascii="Arial" w:eastAsia="Times New Roman" w:hAnsi="Arial" w:cs="Arial"/>
          <w:color w:val="000000"/>
          <w:lang w:eastAsia="it-IT"/>
        </w:rPr>
        <w:t>“Rosa, rose. I corpi. Le voci’’ muove dalla biografia della cantautrice e cantastorie siciliana per raccontare anche di altre donne che, a latitudini diverse, sono riuscite ad emanciparsi dal dolore, dalla miseria e dagli aspetti più brutali dell’esistenza grazie alla loro voce, cantata, scritta, detta.</w:t>
      </w:r>
    </w:p>
    <w:p w:rsidR="00234573" w:rsidRPr="00234573" w:rsidRDefault="00234573" w:rsidP="00234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34573" w:rsidRPr="00234573" w:rsidRDefault="00234573" w:rsidP="00234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4573">
        <w:rPr>
          <w:rFonts w:ascii="Arial" w:eastAsia="Times New Roman" w:hAnsi="Arial" w:cs="Arial"/>
          <w:b/>
          <w:bCs/>
          <w:color w:val="000000"/>
          <w:lang w:eastAsia="it-IT"/>
        </w:rPr>
        <w:t>BIGLIETTI</w:t>
      </w:r>
    </w:p>
    <w:p w:rsidR="00234573" w:rsidRPr="00234573" w:rsidRDefault="00234573" w:rsidP="00234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4573">
        <w:rPr>
          <w:rFonts w:ascii="Arial" w:eastAsia="Times New Roman" w:hAnsi="Arial" w:cs="Arial"/>
          <w:color w:val="000000"/>
          <w:lang w:eastAsia="it-IT"/>
        </w:rPr>
        <w:t>Posto unico € 10,00</w:t>
      </w:r>
    </w:p>
    <w:p w:rsidR="00234573" w:rsidRPr="00234573" w:rsidRDefault="00234573" w:rsidP="00234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4573">
        <w:rPr>
          <w:rFonts w:ascii="Arial" w:eastAsia="Times New Roman" w:hAnsi="Arial" w:cs="Arial"/>
          <w:color w:val="000000"/>
          <w:lang w:eastAsia="it-IT"/>
        </w:rPr>
        <w:t>La vendita di biglietti si terrà previa prenotazione telefonica al numero 320-7413079 dal lunedì al venerdì dalle ore 15.30 alle 19.00 e la sera dello spettacolo al teatro Alcanices dalle 19.30 a inizio spettacolo.  </w:t>
      </w:r>
    </w:p>
    <w:p w:rsidR="00234573" w:rsidRPr="00234573" w:rsidRDefault="00234573" w:rsidP="00234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34573" w:rsidRPr="00234573" w:rsidRDefault="00234573" w:rsidP="00234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4573">
        <w:rPr>
          <w:rFonts w:ascii="Arial" w:eastAsia="Times New Roman" w:hAnsi="Arial" w:cs="Arial"/>
          <w:b/>
          <w:bCs/>
          <w:color w:val="000000"/>
          <w:lang w:eastAsia="it-IT"/>
        </w:rPr>
        <w:t>Orario delle rappresentazioni</w:t>
      </w:r>
    </w:p>
    <w:p w:rsidR="00234573" w:rsidRPr="00234573" w:rsidRDefault="00234573" w:rsidP="00234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4573">
        <w:rPr>
          <w:rFonts w:ascii="Arial" w:eastAsia="Times New Roman" w:hAnsi="Arial" w:cs="Arial"/>
          <w:color w:val="000000"/>
          <w:lang w:eastAsia="it-IT"/>
        </w:rPr>
        <w:t>Porte ore 20.30 / sipario 21.00</w:t>
      </w:r>
    </w:p>
    <w:p w:rsidR="00234573" w:rsidRPr="00234573" w:rsidRDefault="00234573" w:rsidP="00234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34573" w:rsidRPr="00234573" w:rsidRDefault="00234573" w:rsidP="00234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4573">
        <w:rPr>
          <w:rFonts w:ascii="Arial" w:eastAsia="Times New Roman" w:hAnsi="Arial" w:cs="Arial"/>
          <w:color w:val="000000"/>
          <w:lang w:eastAsia="it-IT"/>
        </w:rPr>
        <w:t>CERTIFICAZIONE VERDE COVID-19</w:t>
      </w:r>
    </w:p>
    <w:p w:rsidR="00234573" w:rsidRPr="00234573" w:rsidRDefault="00234573" w:rsidP="00234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4573">
        <w:rPr>
          <w:rFonts w:ascii="Arial" w:eastAsia="Times New Roman" w:hAnsi="Arial" w:cs="Arial"/>
          <w:color w:val="000000"/>
          <w:lang w:eastAsia="it-IT"/>
        </w:rPr>
        <w:t>Per entrare in teatro il pubblico deve essere in possesso di Green Pass valido e di dispositivi di protezione delle vie respiratore secondo le normative vigenti.</w:t>
      </w:r>
    </w:p>
    <w:p w:rsidR="00234573" w:rsidRPr="00234573" w:rsidRDefault="00234573" w:rsidP="00234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34573" w:rsidRPr="00234573" w:rsidRDefault="00234573" w:rsidP="00234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4573">
        <w:rPr>
          <w:rFonts w:ascii="Arial" w:eastAsia="Times New Roman" w:hAnsi="Arial" w:cs="Arial"/>
          <w:b/>
          <w:bCs/>
          <w:color w:val="000000"/>
          <w:lang w:eastAsia="it-IT"/>
        </w:rPr>
        <w:t>SCHEDA SPETTACOLO</w:t>
      </w:r>
      <w:r w:rsidRPr="00234573">
        <w:rPr>
          <w:rFonts w:ascii="Arial" w:eastAsia="Times New Roman" w:hAnsi="Arial" w:cs="Arial"/>
          <w:color w:val="000000"/>
          <w:lang w:eastAsia="it-IT"/>
        </w:rPr>
        <w:tab/>
      </w:r>
    </w:p>
    <w:p w:rsidR="00234573" w:rsidRPr="00234573" w:rsidRDefault="00234573" w:rsidP="00234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4573">
        <w:rPr>
          <w:rFonts w:ascii="Arial" w:eastAsia="Times New Roman" w:hAnsi="Arial" w:cs="Arial"/>
          <w:color w:val="000000"/>
          <w:lang w:eastAsia="it-IT"/>
        </w:rPr>
        <w:t>Koreja</w:t>
      </w:r>
    </w:p>
    <w:p w:rsidR="00234573" w:rsidRPr="00234573" w:rsidRDefault="00234573" w:rsidP="00234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4573">
        <w:rPr>
          <w:rFonts w:ascii="Arial" w:eastAsia="Times New Roman" w:hAnsi="Arial" w:cs="Arial"/>
          <w:color w:val="000000"/>
          <w:lang w:eastAsia="it-IT"/>
        </w:rPr>
        <w:t>Angela De Gaetano, Ninfa Giannuzzi, Valerio Daniele</w:t>
      </w:r>
    </w:p>
    <w:p w:rsidR="00234573" w:rsidRPr="00234573" w:rsidRDefault="00234573" w:rsidP="00234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4573">
        <w:rPr>
          <w:rFonts w:ascii="Arial" w:eastAsia="Times New Roman" w:hAnsi="Arial" w:cs="Arial"/>
          <w:color w:val="000000"/>
          <w:lang w:eastAsia="it-IT"/>
        </w:rPr>
        <w:t>ROSA, ROSE</w:t>
      </w:r>
    </w:p>
    <w:p w:rsidR="00234573" w:rsidRPr="00234573" w:rsidRDefault="00234573" w:rsidP="00234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4573">
        <w:rPr>
          <w:rFonts w:ascii="Arial" w:eastAsia="Times New Roman" w:hAnsi="Arial" w:cs="Arial"/>
          <w:color w:val="000000"/>
          <w:lang w:eastAsia="it-IT"/>
        </w:rPr>
        <w:t>I corpi, le voci</w:t>
      </w:r>
    </w:p>
    <w:p w:rsidR="00234573" w:rsidRPr="00234573" w:rsidRDefault="00234573" w:rsidP="00234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4573">
        <w:rPr>
          <w:rFonts w:ascii="Arial" w:eastAsia="Times New Roman" w:hAnsi="Arial" w:cs="Arial"/>
          <w:color w:val="000000"/>
          <w:lang w:eastAsia="it-IT"/>
        </w:rPr>
        <w:t>da un’idea di Valerio Daniele e Ninfa Giannuzzi</w:t>
      </w:r>
    </w:p>
    <w:p w:rsidR="00234573" w:rsidRPr="00234573" w:rsidRDefault="00234573" w:rsidP="00234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4573">
        <w:rPr>
          <w:rFonts w:ascii="Arial" w:eastAsia="Times New Roman" w:hAnsi="Arial" w:cs="Arial"/>
          <w:color w:val="000000"/>
          <w:lang w:eastAsia="it-IT"/>
        </w:rPr>
        <w:t>di e con Angela De Gaetano, Ninfa Giannuzzi, Valerio Daniele</w:t>
      </w:r>
    </w:p>
    <w:p w:rsidR="00234573" w:rsidRPr="00234573" w:rsidRDefault="00234573" w:rsidP="00234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4573">
        <w:rPr>
          <w:rFonts w:ascii="Arial" w:eastAsia="Times New Roman" w:hAnsi="Arial" w:cs="Arial"/>
          <w:color w:val="000000"/>
          <w:lang w:eastAsia="it-IT"/>
        </w:rPr>
        <w:t>testo Angela De Gaetano</w:t>
      </w:r>
    </w:p>
    <w:p w:rsidR="00234573" w:rsidRPr="00234573" w:rsidRDefault="00234573" w:rsidP="00234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4573">
        <w:rPr>
          <w:rFonts w:ascii="Arial" w:eastAsia="Times New Roman" w:hAnsi="Arial" w:cs="Arial"/>
          <w:color w:val="000000"/>
          <w:lang w:eastAsia="it-IT"/>
        </w:rPr>
        <w:t>voce e synth Ninfa Giannuzzi</w:t>
      </w:r>
    </w:p>
    <w:p w:rsidR="00234573" w:rsidRPr="00234573" w:rsidRDefault="00234573" w:rsidP="00234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4573">
        <w:rPr>
          <w:rFonts w:ascii="Arial" w:eastAsia="Times New Roman" w:hAnsi="Arial" w:cs="Arial"/>
          <w:color w:val="000000"/>
          <w:lang w:eastAsia="it-IT"/>
        </w:rPr>
        <w:t>chitarra, arrangiamenti, elettronica Valerio Daniele</w:t>
      </w:r>
    </w:p>
    <w:p w:rsidR="00234573" w:rsidRPr="00234573" w:rsidRDefault="00234573" w:rsidP="00234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4573">
        <w:rPr>
          <w:rFonts w:ascii="Arial" w:eastAsia="Times New Roman" w:hAnsi="Arial" w:cs="Arial"/>
          <w:color w:val="000000"/>
          <w:lang w:eastAsia="it-IT"/>
        </w:rPr>
        <w:t>scene e luci Lucio Diana </w:t>
      </w:r>
    </w:p>
    <w:p w:rsidR="00234573" w:rsidRPr="00234573" w:rsidRDefault="00234573" w:rsidP="00234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4573">
        <w:rPr>
          <w:rFonts w:ascii="Arial" w:eastAsia="Times New Roman" w:hAnsi="Arial" w:cs="Arial"/>
          <w:color w:val="000000"/>
          <w:lang w:eastAsia="it-IT"/>
        </w:rPr>
        <w:t>regia SALVATORE TRAMACERE</w:t>
      </w:r>
    </w:p>
    <w:p w:rsidR="007E5B27" w:rsidRDefault="007E5B27">
      <w:bookmarkStart w:id="0" w:name="_GoBack"/>
      <w:bookmarkEnd w:id="0"/>
    </w:p>
    <w:sectPr w:rsidR="007E5B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573"/>
    <w:rsid w:val="00234573"/>
    <w:rsid w:val="007E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2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2022-02-21T09:27:00Z</dcterms:created>
  <dcterms:modified xsi:type="dcterms:W3CDTF">2022-02-21T09:28:00Z</dcterms:modified>
</cp:coreProperties>
</file>